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93E" w:rsidRPr="00370CF7" w:rsidRDefault="0059593E" w:rsidP="0059593E">
      <w:pPr>
        <w:widowControl/>
        <w:shd w:val="clear" w:color="auto" w:fill="FFFFFF"/>
        <w:spacing w:beforeAutospacing="1" w:after="100" w:afterAutospacing="1"/>
        <w:jc w:val="center"/>
        <w:outlineLvl w:val="0"/>
        <w:rPr>
          <w:rFonts w:ascii="Times New Roman" w:eastAsia="方正小标宋简体" w:hAnsi="Times New Roman" w:cs="Times New Roman"/>
          <w:color w:val="343434"/>
          <w:kern w:val="0"/>
          <w:sz w:val="36"/>
          <w:szCs w:val="32"/>
          <w:shd w:val="clear" w:color="auto" w:fill="FFFFFF"/>
        </w:rPr>
      </w:pPr>
      <w:r w:rsidRPr="00370CF7">
        <w:rPr>
          <w:rFonts w:ascii="Times New Roman" w:eastAsia="方正小标宋简体" w:hAnsi="Times New Roman" w:cs="Times New Roman"/>
          <w:color w:val="343434"/>
          <w:kern w:val="0"/>
          <w:sz w:val="36"/>
          <w:szCs w:val="32"/>
          <w:shd w:val="clear" w:color="auto" w:fill="FFFFFF"/>
        </w:rPr>
        <w:t>成都市成华区</w:t>
      </w:r>
      <w:r w:rsidRPr="00370CF7">
        <w:rPr>
          <w:rFonts w:ascii="Times New Roman" w:eastAsia="方正小标宋简体" w:hAnsi="Times New Roman" w:cs="Times New Roman"/>
          <w:color w:val="343434"/>
          <w:kern w:val="0"/>
          <w:sz w:val="36"/>
          <w:szCs w:val="32"/>
          <w:shd w:val="clear" w:color="auto" w:fill="FFFFFF"/>
        </w:rPr>
        <w:t>202</w:t>
      </w:r>
      <w:r w:rsidR="00BB782C">
        <w:rPr>
          <w:rFonts w:ascii="Times New Roman" w:eastAsia="方正小标宋简体" w:hAnsi="Times New Roman" w:cs="Times New Roman" w:hint="eastAsia"/>
          <w:color w:val="343434"/>
          <w:kern w:val="0"/>
          <w:sz w:val="36"/>
          <w:szCs w:val="32"/>
          <w:shd w:val="clear" w:color="auto" w:fill="FFFFFF"/>
        </w:rPr>
        <w:t>4</w:t>
      </w:r>
      <w:r w:rsidRPr="00370CF7">
        <w:rPr>
          <w:rFonts w:ascii="Times New Roman" w:eastAsia="方正小标宋简体" w:hAnsi="Times New Roman" w:cs="Times New Roman"/>
          <w:color w:val="343434"/>
          <w:kern w:val="0"/>
          <w:sz w:val="36"/>
          <w:szCs w:val="32"/>
          <w:shd w:val="clear" w:color="auto" w:fill="FFFFFF"/>
        </w:rPr>
        <w:t>年</w:t>
      </w:r>
      <w:r w:rsidR="00370CF7">
        <w:rPr>
          <w:rFonts w:ascii="Times New Roman" w:eastAsia="方正小标宋简体" w:hAnsi="Times New Roman" w:cs="Times New Roman" w:hint="eastAsia"/>
          <w:color w:val="343434"/>
          <w:kern w:val="0"/>
          <w:sz w:val="36"/>
          <w:szCs w:val="32"/>
          <w:shd w:val="clear" w:color="auto" w:fill="FFFFFF"/>
        </w:rPr>
        <w:t>“</w:t>
      </w:r>
      <w:r w:rsidR="00370CF7" w:rsidRPr="00370CF7">
        <w:rPr>
          <w:rFonts w:ascii="Times New Roman" w:eastAsia="方正小标宋简体" w:hAnsi="Times New Roman" w:cs="Times New Roman"/>
          <w:color w:val="343434"/>
          <w:kern w:val="0"/>
          <w:sz w:val="36"/>
          <w:szCs w:val="32"/>
          <w:shd w:val="clear" w:color="auto" w:fill="FFFFFF"/>
        </w:rPr>
        <w:t>三公</w:t>
      </w:r>
      <w:r w:rsidR="00370CF7">
        <w:rPr>
          <w:rFonts w:ascii="Times New Roman" w:eastAsia="方正小标宋简体" w:hAnsi="Times New Roman" w:cs="Times New Roman" w:hint="eastAsia"/>
          <w:color w:val="343434"/>
          <w:kern w:val="0"/>
          <w:sz w:val="36"/>
          <w:szCs w:val="32"/>
          <w:shd w:val="clear" w:color="auto" w:fill="FFFFFF"/>
        </w:rPr>
        <w:t>”</w:t>
      </w:r>
      <w:r w:rsidRPr="00370CF7">
        <w:rPr>
          <w:rFonts w:ascii="Times New Roman" w:eastAsia="方正小标宋简体" w:hAnsi="Times New Roman" w:cs="Times New Roman"/>
          <w:color w:val="343434"/>
          <w:kern w:val="0"/>
          <w:sz w:val="36"/>
          <w:szCs w:val="32"/>
          <w:shd w:val="clear" w:color="auto" w:fill="FFFFFF"/>
        </w:rPr>
        <w:t>经费支出汇总情况</w:t>
      </w:r>
    </w:p>
    <w:p w:rsidR="0059593E" w:rsidRPr="005526AE" w:rsidRDefault="0059593E" w:rsidP="00730AC6">
      <w:pPr>
        <w:widowControl/>
        <w:shd w:val="clear" w:color="auto" w:fill="FFFFFF"/>
        <w:spacing w:line="560" w:lineRule="exact"/>
        <w:ind w:firstLine="641"/>
        <w:rPr>
          <w:rFonts w:ascii="Times New Roman" w:eastAsia="方正仿宋简体" w:hAnsi="Times New Roman" w:cs="Times New Roman"/>
          <w:color w:val="000000"/>
          <w:kern w:val="0"/>
          <w:sz w:val="32"/>
          <w:szCs w:val="32"/>
        </w:rPr>
      </w:pPr>
      <w:r w:rsidRPr="005526AE">
        <w:rPr>
          <w:rFonts w:ascii="Calibri" w:eastAsia="Ã¥Â®â€¹Ã¤Â½â€œ" w:hAnsi="Calibri" w:cs="Calibri"/>
          <w:b/>
          <w:color w:val="343434"/>
          <w:kern w:val="0"/>
          <w:sz w:val="32"/>
          <w:szCs w:val="32"/>
          <w:shd w:val="clear" w:color="auto" w:fill="FFFFFF"/>
        </w:rPr>
        <w:t> 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根据《中华人民共和国预算法》和《国务院关于进一步深化预算管理制度改革的意见》（国发</w:t>
      </w:r>
      <w:r w:rsidRPr="005526AE">
        <w:rPr>
          <w:rFonts w:ascii="Times New Roman" w:eastAsia="宋体" w:hAnsi="Times New Roman" w:cs="Times New Roman"/>
          <w:color w:val="343434"/>
          <w:kern w:val="0"/>
          <w:sz w:val="32"/>
          <w:szCs w:val="32"/>
          <w:shd w:val="clear" w:color="auto" w:fill="FFFFFF"/>
        </w:rPr>
        <w:t>﹝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2021</w:t>
      </w:r>
      <w:r w:rsidRPr="005526AE">
        <w:rPr>
          <w:rFonts w:ascii="Times New Roman" w:eastAsia="宋体" w:hAnsi="Times New Roman" w:cs="Times New Roman"/>
          <w:color w:val="343434"/>
          <w:kern w:val="0"/>
          <w:sz w:val="32"/>
          <w:szCs w:val="32"/>
          <w:shd w:val="clear" w:color="auto" w:fill="FFFFFF"/>
        </w:rPr>
        <w:t>﹞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5</w:t>
      </w:r>
      <w:r w:rsidR="002D28B4"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号）的有关规定，经成都市成华区财政局汇总</w:t>
      </w:r>
      <w:r w:rsidR="002D28B4" w:rsidRPr="005526AE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，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202</w:t>
      </w:r>
      <w:r w:rsidR="00BB782C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4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年成都市成华区</w:t>
      </w:r>
      <w:r w:rsidR="002D28B4" w:rsidRPr="005526AE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“</w:t>
      </w:r>
      <w:r w:rsidR="002D28B4"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三公</w:t>
      </w:r>
      <w:r w:rsidR="002D28B4" w:rsidRPr="005526AE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”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经费财政拨款支出合计</w:t>
      </w:r>
      <w:r w:rsidR="00BB782C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1</w:t>
      </w:r>
      <w:r w:rsidR="002C0AD4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801.99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万元，</w:t>
      </w:r>
      <w:r w:rsidRPr="002C0AD4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比预算数减少</w:t>
      </w:r>
      <w:r w:rsidR="002C0AD4" w:rsidRP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117</w:t>
      </w:r>
      <w:r w:rsid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0.01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万元，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其中：一般公共预算安排</w:t>
      </w:r>
      <w:r w:rsidR="002D28B4" w:rsidRPr="005526AE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“三公”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经费支出</w:t>
      </w:r>
      <w:r w:rsidR="002C0AD4" w:rsidRPr="002C0AD4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1801.99</w:t>
      </w:r>
      <w:r w:rsidR="002C0AD4" w:rsidRPr="002C0AD4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万元，</w:t>
      </w:r>
      <w:bookmarkStart w:id="0" w:name="OLE_LINK1"/>
      <w:bookmarkStart w:id="1" w:name="_GoBack"/>
      <w:bookmarkEnd w:id="1"/>
      <w:r w:rsidR="002C0AD4" w:rsidRPr="002C0AD4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比预算数减少</w:t>
      </w:r>
      <w:r w:rsidR="002C0AD4" w:rsidRPr="002C0AD4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1170</w:t>
      </w:r>
      <w:r w:rsidR="00536BFF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.01</w:t>
      </w:r>
      <w:r w:rsidR="002C0AD4" w:rsidRPr="002C0AD4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</w:t>
      </w:r>
      <w:bookmarkEnd w:id="0"/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，分项为：因公出国（境）经费</w:t>
      </w:r>
      <w:r w:rsidR="002C0AD4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66.89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万元，</w:t>
      </w:r>
      <w:r w:rsidR="002D28B4" w:rsidRP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比预算数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减少</w:t>
      </w:r>
      <w:r w:rsidR="002C0AD4" w:rsidRP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233.11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万元；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公务用车购置及运行费</w:t>
      </w:r>
      <w:r w:rsidR="002C0AD4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1672.81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万元（公车用车购置费</w:t>
      </w:r>
      <w:r w:rsidR="00BB782C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5</w:t>
      </w:r>
      <w:r w:rsidR="002C0AD4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56.8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万元，公务用车运行维护费</w:t>
      </w:r>
      <w:r w:rsidR="00BB782C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1</w:t>
      </w:r>
      <w:r w:rsidR="002C0AD4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116.01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万元），</w:t>
      </w:r>
      <w:r w:rsidR="002D28B4" w:rsidRP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比预算数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减少</w:t>
      </w:r>
      <w:r w:rsid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564.79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万元；公务接待费</w:t>
      </w:r>
      <w:r w:rsid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62.29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万元，</w:t>
      </w:r>
      <w:r w:rsidR="002D28B4" w:rsidRP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比预算数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减少</w:t>
      </w:r>
      <w:r w:rsidR="002C0AD4">
        <w:rPr>
          <w:rFonts w:ascii="Times New Roman" w:eastAsia="方正仿宋简体" w:hAnsi="Times New Roman" w:cs="Times New Roman" w:hint="eastAsia"/>
          <w:kern w:val="0"/>
          <w:sz w:val="32"/>
          <w:szCs w:val="32"/>
          <w:shd w:val="clear" w:color="auto" w:fill="FFFFFF"/>
        </w:rPr>
        <w:t>372.11</w:t>
      </w:r>
      <w:r w:rsidRPr="002C0AD4">
        <w:rPr>
          <w:rFonts w:ascii="Times New Roman" w:eastAsia="方正仿宋简体" w:hAnsi="Times New Roman" w:cs="Times New Roman"/>
          <w:kern w:val="0"/>
          <w:sz w:val="32"/>
          <w:szCs w:val="32"/>
          <w:shd w:val="clear" w:color="auto" w:fill="FFFFFF"/>
        </w:rPr>
        <w:t>万元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。</w:t>
      </w:r>
    </w:p>
    <w:p w:rsidR="008649E6" w:rsidRPr="005526AE" w:rsidRDefault="0059593E" w:rsidP="00730AC6">
      <w:pPr>
        <w:widowControl/>
        <w:shd w:val="clear" w:color="auto" w:fill="FFFFFF"/>
        <w:spacing w:line="560" w:lineRule="exact"/>
        <w:ind w:firstLine="641"/>
        <w:rPr>
          <w:rFonts w:ascii="Times New Roman" w:eastAsia="方正仿宋简体" w:hAnsi="Times New Roman" w:cs="Times New Roman"/>
          <w:color w:val="000000"/>
          <w:kern w:val="0"/>
          <w:sz w:val="20"/>
          <w:szCs w:val="21"/>
        </w:rPr>
      </w:pP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202</w:t>
      </w:r>
      <w:r w:rsidR="00BB782C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4</w:t>
      </w:r>
      <w:proofErr w:type="gramStart"/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年成华</w:t>
      </w:r>
      <w:proofErr w:type="gramEnd"/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区</w:t>
      </w:r>
      <w:r w:rsidR="002D28B4" w:rsidRPr="005526AE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“三公”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经费支</w:t>
      </w:r>
      <w:r w:rsidR="00C67850"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出低于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预算</w:t>
      </w:r>
      <w:r w:rsidR="00C67850"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数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的原因主要是</w:t>
      </w:r>
      <w:r w:rsidR="00AC5BCB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区</w:t>
      </w:r>
      <w:r w:rsidR="00AC5BCB" w:rsidRPr="00AC5BCB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级各部门严格落实过紧日子要</w:t>
      </w:r>
      <w:r w:rsidR="00AC5BCB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求，</w:t>
      </w:r>
      <w:r w:rsidR="000B3559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从严控制一般性支出，</w:t>
      </w:r>
      <w:r w:rsidR="00AC5BCB">
        <w:rPr>
          <w:rFonts w:ascii="Times New Roman" w:eastAsia="方正仿宋简体" w:hAnsi="Times New Roman" w:cs="Times New Roman" w:hint="eastAsia"/>
          <w:color w:val="343434"/>
          <w:kern w:val="0"/>
          <w:sz w:val="32"/>
          <w:szCs w:val="32"/>
          <w:shd w:val="clear" w:color="auto" w:fill="FFFFFF"/>
        </w:rPr>
        <w:t>加强因公出国（境）、公务用车和公务接待管理，减少了相关支出</w:t>
      </w:r>
      <w:r w:rsidRPr="005526AE">
        <w:rPr>
          <w:rFonts w:ascii="Times New Roman" w:eastAsia="方正仿宋简体" w:hAnsi="Times New Roman" w:cs="Times New Roman"/>
          <w:color w:val="343434"/>
          <w:kern w:val="0"/>
          <w:sz w:val="32"/>
          <w:szCs w:val="32"/>
          <w:shd w:val="clear" w:color="auto" w:fill="FFFFFF"/>
        </w:rPr>
        <w:t>。</w:t>
      </w:r>
    </w:p>
    <w:sectPr w:rsidR="008649E6" w:rsidRPr="005526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7C9" w:rsidRDefault="005147C9" w:rsidP="00A26B8E">
      <w:r>
        <w:separator/>
      </w:r>
    </w:p>
  </w:endnote>
  <w:endnote w:type="continuationSeparator" w:id="0">
    <w:p w:rsidR="005147C9" w:rsidRDefault="005147C9" w:rsidP="00A2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Ã¥Â®â€¹Ã¤Â½â€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7C9" w:rsidRDefault="005147C9" w:rsidP="00A26B8E">
      <w:r>
        <w:separator/>
      </w:r>
    </w:p>
  </w:footnote>
  <w:footnote w:type="continuationSeparator" w:id="0">
    <w:p w:rsidR="005147C9" w:rsidRDefault="005147C9" w:rsidP="00A26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93E"/>
    <w:rsid w:val="00042CC9"/>
    <w:rsid w:val="00084F61"/>
    <w:rsid w:val="000B3559"/>
    <w:rsid w:val="00196900"/>
    <w:rsid w:val="001D2348"/>
    <w:rsid w:val="002B1752"/>
    <w:rsid w:val="002C0AD4"/>
    <w:rsid w:val="002D28B4"/>
    <w:rsid w:val="002D770F"/>
    <w:rsid w:val="00342EFC"/>
    <w:rsid w:val="00370CF7"/>
    <w:rsid w:val="004D0333"/>
    <w:rsid w:val="005147C9"/>
    <w:rsid w:val="00536BFF"/>
    <w:rsid w:val="005526AE"/>
    <w:rsid w:val="0059593E"/>
    <w:rsid w:val="00730AC6"/>
    <w:rsid w:val="008013DC"/>
    <w:rsid w:val="008649E6"/>
    <w:rsid w:val="008C69CF"/>
    <w:rsid w:val="00946936"/>
    <w:rsid w:val="00A26B8E"/>
    <w:rsid w:val="00A81D3A"/>
    <w:rsid w:val="00A958C9"/>
    <w:rsid w:val="00AC5BCB"/>
    <w:rsid w:val="00BB782C"/>
    <w:rsid w:val="00BD218B"/>
    <w:rsid w:val="00C55077"/>
    <w:rsid w:val="00C65AFB"/>
    <w:rsid w:val="00C6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6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6B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6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6B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70CF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70CF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6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6B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6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6B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70CF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70C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6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90095">
          <w:marLeft w:val="0"/>
          <w:marRight w:val="0"/>
          <w:marTop w:val="0"/>
          <w:marBottom w:val="225"/>
          <w:divBdr>
            <w:top w:val="none" w:sz="0" w:space="0" w:color="auto"/>
            <w:left w:val="single" w:sz="6" w:space="0" w:color="D8ECF3"/>
            <w:bottom w:val="single" w:sz="6" w:space="0" w:color="D8ECF3"/>
            <w:right w:val="single" w:sz="6" w:space="0" w:color="D8ECF3"/>
          </w:divBdr>
          <w:divsChild>
            <w:div w:id="20395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65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DEDEDE"/>
                            <w:bottom w:val="none" w:sz="0" w:space="0" w:color="auto"/>
                            <w:right w:val="single" w:sz="6" w:space="8" w:color="DEDEDE"/>
                          </w:divBdr>
                          <w:divsChild>
                            <w:div w:id="121145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2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0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cp:lastPrinted>2025-10-14T05:26:00Z</cp:lastPrinted>
  <dcterms:created xsi:type="dcterms:W3CDTF">2025-01-10T06:08:00Z</dcterms:created>
  <dcterms:modified xsi:type="dcterms:W3CDTF">2025-10-28T07:08:00Z</dcterms:modified>
</cp:coreProperties>
</file>